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47" w:rsidRDefault="00EB1B40" w:rsidP="0000098E">
      <w:pPr>
        <w:pStyle w:val="Heading1"/>
        <w:rPr>
          <w:b/>
          <w:sz w:val="40"/>
          <w:szCs w:val="40"/>
        </w:rPr>
      </w:pPr>
      <w:r w:rsidRPr="008E310B">
        <w:rPr>
          <w:noProof/>
          <w:sz w:val="40"/>
          <w:szCs w:val="40"/>
        </w:rPr>
        <w:drawing>
          <wp:inline distT="0" distB="0" distL="0" distR="0" wp14:anchorId="2600DFFE" wp14:editId="0A9DEC84">
            <wp:extent cx="3535680" cy="601980"/>
            <wp:effectExtent l="0" t="0" r="7620" b="7620"/>
            <wp:docPr id="1" name="Picture 1" descr="C:\Users\ldunn\AppData\Local\Microsoft\Windows\Temporary Internet Files\Content.Word\SBU horz_2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unn\AppData\Local\Microsoft\Windows\Temporary Internet Files\Content.Word\SBU horz_2c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0B" w:rsidRPr="008E310B" w:rsidRDefault="008E310B" w:rsidP="008E310B">
      <w:pPr>
        <w:rPr>
          <w:lang w:bidi="ar-SA"/>
        </w:rPr>
      </w:pPr>
    </w:p>
    <w:p w:rsidR="00380944" w:rsidRPr="0000098E" w:rsidRDefault="002623DA" w:rsidP="0000098E">
      <w:pPr>
        <w:pStyle w:val="Heading1"/>
        <w:rPr>
          <w:b/>
          <w:szCs w:val="28"/>
        </w:rPr>
      </w:pPr>
      <w:r>
        <w:rPr>
          <w:b/>
          <w:szCs w:val="28"/>
        </w:rPr>
        <w:t>2020</w:t>
      </w:r>
      <w:r w:rsidR="00380944" w:rsidRPr="0000098E">
        <w:rPr>
          <w:b/>
          <w:szCs w:val="28"/>
        </w:rPr>
        <w:t xml:space="preserve"> Productivity Enhancement Program (PEP)</w:t>
      </w:r>
    </w:p>
    <w:p w:rsidR="00EB1B40" w:rsidRDefault="00AA721F" w:rsidP="0000098E">
      <w:pPr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00098E">
        <w:rPr>
          <w:rFonts w:ascii="Times New Roman" w:hAnsi="Times New Roman"/>
          <w:b/>
          <w:sz w:val="28"/>
          <w:szCs w:val="28"/>
          <w:lang w:bidi="ar-SA"/>
        </w:rPr>
        <w:t>United University Professions (UUP)</w:t>
      </w:r>
      <w:r w:rsidR="001A0C22">
        <w:rPr>
          <w:rFonts w:ascii="Times New Roman" w:hAnsi="Times New Roman"/>
          <w:b/>
          <w:sz w:val="28"/>
          <w:szCs w:val="28"/>
          <w:lang w:bidi="ar-SA"/>
        </w:rPr>
        <w:t xml:space="preserve"> BU-08</w:t>
      </w:r>
    </w:p>
    <w:p w:rsidR="00993429" w:rsidRPr="0000098E" w:rsidRDefault="00993429" w:rsidP="0000098E">
      <w:pPr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Management Confidential – </w:t>
      </w:r>
      <w:r w:rsidR="001A0C22">
        <w:rPr>
          <w:rFonts w:ascii="Times New Roman" w:hAnsi="Times New Roman"/>
          <w:b/>
          <w:sz w:val="28"/>
          <w:szCs w:val="28"/>
          <w:lang w:bidi="ar-SA"/>
        </w:rPr>
        <w:t>MC-</w:t>
      </w:r>
      <w:r>
        <w:rPr>
          <w:rFonts w:ascii="Times New Roman" w:hAnsi="Times New Roman"/>
          <w:b/>
          <w:sz w:val="28"/>
          <w:szCs w:val="28"/>
          <w:lang w:bidi="ar-SA"/>
        </w:rPr>
        <w:t>13</w:t>
      </w:r>
    </w:p>
    <w:p w:rsidR="00EB1B40" w:rsidRDefault="00380944" w:rsidP="0000098E">
      <w:pPr>
        <w:pStyle w:val="Heading2"/>
        <w:rPr>
          <w:sz w:val="28"/>
          <w:szCs w:val="28"/>
        </w:rPr>
      </w:pPr>
      <w:r w:rsidRPr="0000098E">
        <w:rPr>
          <w:sz w:val="28"/>
          <w:szCs w:val="28"/>
        </w:rPr>
        <w:t>HSC &amp; West Campus Employees Enrollment Form</w:t>
      </w:r>
    </w:p>
    <w:p w:rsidR="008F68EE" w:rsidRPr="008F68EE" w:rsidRDefault="00FE6AF0" w:rsidP="008F68EE">
      <w:pPr>
        <w:jc w:val="center"/>
        <w:rPr>
          <w:rFonts w:ascii="Times New Roman" w:hAnsi="Times New Roman"/>
          <w:b/>
          <w:lang w:bidi="ar-SA"/>
        </w:rPr>
      </w:pPr>
      <w:r>
        <w:rPr>
          <w:rFonts w:ascii="Times New Roman" w:hAnsi="Times New Roman"/>
          <w:b/>
          <w:lang w:bidi="ar-SA"/>
        </w:rPr>
        <w:t>Enrollment Period 10/1</w:t>
      </w:r>
      <w:r w:rsidR="005764F1">
        <w:rPr>
          <w:rFonts w:ascii="Times New Roman" w:hAnsi="Times New Roman"/>
          <w:b/>
          <w:lang w:bidi="ar-SA"/>
        </w:rPr>
        <w:t>4</w:t>
      </w:r>
      <w:r w:rsidR="002623DA">
        <w:rPr>
          <w:rFonts w:ascii="Times New Roman" w:hAnsi="Times New Roman"/>
          <w:b/>
          <w:lang w:bidi="ar-SA"/>
        </w:rPr>
        <w:t>/2019</w:t>
      </w:r>
      <w:r w:rsidR="008F68EE">
        <w:rPr>
          <w:rFonts w:ascii="Times New Roman" w:hAnsi="Times New Roman"/>
          <w:b/>
          <w:lang w:bidi="ar-SA"/>
        </w:rPr>
        <w:t xml:space="preserve"> through 1</w:t>
      </w:r>
      <w:r>
        <w:rPr>
          <w:rFonts w:ascii="Times New Roman" w:hAnsi="Times New Roman"/>
          <w:b/>
          <w:lang w:bidi="ar-SA"/>
        </w:rPr>
        <w:t>1</w:t>
      </w:r>
      <w:r w:rsidR="008F68EE">
        <w:rPr>
          <w:rFonts w:ascii="Times New Roman" w:hAnsi="Times New Roman"/>
          <w:b/>
          <w:lang w:bidi="ar-SA"/>
        </w:rPr>
        <w:t>/1</w:t>
      </w:r>
      <w:r w:rsidR="005764F1">
        <w:rPr>
          <w:rFonts w:ascii="Times New Roman" w:hAnsi="Times New Roman"/>
          <w:b/>
          <w:lang w:bidi="ar-SA"/>
        </w:rPr>
        <w:t>5</w:t>
      </w:r>
      <w:r w:rsidR="002623DA">
        <w:rPr>
          <w:rFonts w:ascii="Times New Roman" w:hAnsi="Times New Roman"/>
          <w:b/>
          <w:lang w:bidi="ar-SA"/>
        </w:rPr>
        <w:t>/2019</w:t>
      </w:r>
    </w:p>
    <w:p w:rsidR="00D67820" w:rsidRDefault="00D67820" w:rsidP="00380944">
      <w:pPr>
        <w:jc w:val="center"/>
        <w:rPr>
          <w:sz w:val="28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960"/>
        <w:gridCol w:w="1350"/>
        <w:gridCol w:w="130"/>
        <w:gridCol w:w="260"/>
        <w:gridCol w:w="1740"/>
        <w:gridCol w:w="210"/>
        <w:gridCol w:w="670"/>
        <w:gridCol w:w="680"/>
        <w:gridCol w:w="2250"/>
      </w:tblGrid>
      <w:tr w:rsidR="00380944" w:rsidTr="002A1CE9">
        <w:trPr>
          <w:trHeight w:val="602"/>
        </w:trPr>
        <w:tc>
          <w:tcPr>
            <w:tcW w:w="4950" w:type="dxa"/>
            <w:gridSpan w:val="3"/>
          </w:tcPr>
          <w:p w:rsidR="00380944" w:rsidRDefault="00380944" w:rsidP="008C27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(Please print)                                                                     </w:t>
            </w:r>
          </w:p>
        </w:tc>
        <w:tc>
          <w:tcPr>
            <w:tcW w:w="3690" w:type="dxa"/>
            <w:gridSpan w:val="6"/>
          </w:tcPr>
          <w:p w:rsidR="00380944" w:rsidRDefault="00EF3615" w:rsidP="00EF45BD">
            <w:pPr>
              <w:rPr>
                <w:sz w:val="16"/>
              </w:rPr>
            </w:pPr>
            <w:r>
              <w:rPr>
                <w:sz w:val="16"/>
              </w:rPr>
              <w:t>Employee ID or State ‘N’ Number</w:t>
            </w:r>
          </w:p>
        </w:tc>
        <w:tc>
          <w:tcPr>
            <w:tcW w:w="2250" w:type="dxa"/>
          </w:tcPr>
          <w:p w:rsidR="00380944" w:rsidRDefault="00380944" w:rsidP="008C273D">
            <w:pPr>
              <w:rPr>
                <w:sz w:val="16"/>
              </w:rPr>
            </w:pPr>
            <w:r>
              <w:rPr>
                <w:sz w:val="16"/>
              </w:rPr>
              <w:t>Department</w:t>
            </w:r>
          </w:p>
        </w:tc>
      </w:tr>
      <w:tr w:rsidR="007026DE" w:rsidTr="002A1CE9">
        <w:trPr>
          <w:cantSplit/>
          <w:trHeight w:val="966"/>
        </w:trPr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6C609E" w:rsidRDefault="007026DE" w:rsidP="008C273D">
            <w:pPr>
              <w:rPr>
                <w:sz w:val="16"/>
                <w:szCs w:val="16"/>
              </w:rPr>
            </w:pPr>
            <w:r w:rsidRPr="006C609E">
              <w:rPr>
                <w:sz w:val="16"/>
                <w:szCs w:val="16"/>
              </w:rPr>
              <w:t>Indicate Status</w:t>
            </w:r>
          </w:p>
          <w:p w:rsidR="006C609E" w:rsidRPr="006C609E" w:rsidRDefault="006C609E" w:rsidP="008C273D">
            <w:pPr>
              <w:rPr>
                <w:sz w:val="16"/>
                <w:szCs w:val="16"/>
              </w:rPr>
            </w:pPr>
          </w:p>
          <w:p w:rsidR="007026DE" w:rsidRPr="00356638" w:rsidRDefault="007026DE" w:rsidP="003809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FT</w:t>
            </w:r>
          </w:p>
          <w:p w:rsidR="007026DE" w:rsidRDefault="007026DE" w:rsidP="006C609E">
            <w:pPr>
              <w:numPr>
                <w:ilvl w:val="0"/>
                <w:numId w:val="5"/>
              </w:numPr>
              <w:rPr>
                <w:sz w:val="28"/>
              </w:rPr>
            </w:pPr>
            <w:r w:rsidRPr="00936B5E">
              <w:rPr>
                <w:b/>
                <w:sz w:val="22"/>
                <w:szCs w:val="22"/>
              </w:rPr>
              <w:t xml:space="preserve">PT </w:t>
            </w:r>
            <w:r>
              <w:rPr>
                <w:b/>
                <w:sz w:val="22"/>
                <w:szCs w:val="22"/>
              </w:rPr>
              <w:t xml:space="preserve"> FTE____</w:t>
            </w:r>
            <w:r w:rsidRPr="00936B5E"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</w:tcPr>
          <w:p w:rsidR="007026DE" w:rsidRDefault="007026DE" w:rsidP="008C273D">
            <w:pPr>
              <w:rPr>
                <w:sz w:val="16"/>
              </w:rPr>
            </w:pPr>
            <w:r>
              <w:rPr>
                <w:sz w:val="16"/>
              </w:rPr>
              <w:t>Covered (Check One)</w:t>
            </w:r>
          </w:p>
          <w:p w:rsidR="007026DE" w:rsidRDefault="007026DE" w:rsidP="008C273D">
            <w:pPr>
              <w:rPr>
                <w:sz w:val="16"/>
              </w:rPr>
            </w:pPr>
          </w:p>
          <w:p w:rsidR="007026DE" w:rsidRDefault="007026DE" w:rsidP="007026DE">
            <w:pPr>
              <w:numPr>
                <w:ilvl w:val="0"/>
                <w:numId w:val="6"/>
              </w:numPr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Individual</w:t>
            </w:r>
          </w:p>
          <w:p w:rsidR="007026DE" w:rsidRPr="00252690" w:rsidRDefault="007026DE" w:rsidP="007026DE">
            <w:pPr>
              <w:numPr>
                <w:ilvl w:val="0"/>
                <w:numId w:val="6"/>
              </w:numPr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Family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7026DE" w:rsidRDefault="007026DE" w:rsidP="008C273D">
            <w:pPr>
              <w:rPr>
                <w:sz w:val="16"/>
              </w:rPr>
            </w:pPr>
            <w:r>
              <w:rPr>
                <w:sz w:val="16"/>
              </w:rPr>
              <w:t xml:space="preserve">Bargaining Unit  </w:t>
            </w:r>
          </w:p>
          <w:p w:rsidR="007026DE" w:rsidRDefault="007026DE" w:rsidP="008C273D">
            <w:pPr>
              <w:rPr>
                <w:sz w:val="16"/>
              </w:rPr>
            </w:pPr>
          </w:p>
          <w:p w:rsidR="007026DE" w:rsidRDefault="007E0917" w:rsidP="007E0917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UUP </w:t>
            </w:r>
            <w:r w:rsidR="00424E75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08</w:t>
            </w:r>
          </w:p>
          <w:p w:rsidR="00424E75" w:rsidRPr="007E0917" w:rsidRDefault="00424E75" w:rsidP="007E0917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MC-13</w:t>
            </w:r>
          </w:p>
          <w:p w:rsidR="007026DE" w:rsidRDefault="007026DE" w:rsidP="0011239B">
            <w:pPr>
              <w:ind w:left="720"/>
              <w:rPr>
                <w:b/>
                <w:sz w:val="16"/>
              </w:rPr>
            </w:pPr>
          </w:p>
        </w:tc>
      </w:tr>
      <w:tr w:rsidR="00380944" w:rsidTr="00C7464F">
        <w:trPr>
          <w:trHeight w:val="1803"/>
        </w:trPr>
        <w:tc>
          <w:tcPr>
            <w:tcW w:w="10890" w:type="dxa"/>
            <w:gridSpan w:val="10"/>
          </w:tcPr>
          <w:p w:rsidR="00C7464F" w:rsidRDefault="00C7464F" w:rsidP="006C609E">
            <w:pPr>
              <w:rPr>
                <w:sz w:val="18"/>
              </w:rPr>
            </w:pPr>
          </w:p>
          <w:p w:rsidR="006C609E" w:rsidRDefault="00380944" w:rsidP="006C609E">
            <w:pPr>
              <w:rPr>
                <w:sz w:val="18"/>
              </w:rPr>
            </w:pPr>
            <w:r>
              <w:rPr>
                <w:sz w:val="18"/>
              </w:rPr>
              <w:t xml:space="preserve">By signing this document, I </w:t>
            </w:r>
            <w:r w:rsidR="002623DA">
              <w:rPr>
                <w:sz w:val="18"/>
              </w:rPr>
              <w:t xml:space="preserve">elect to participate in the 2020 </w:t>
            </w:r>
            <w:r>
              <w:rPr>
                <w:sz w:val="18"/>
              </w:rPr>
              <w:t>Productivity Enhancement Program (PEP) and agree to the provisions contained in the PEP</w:t>
            </w:r>
            <w:r w:rsidR="008827F3">
              <w:rPr>
                <w:sz w:val="18"/>
              </w:rPr>
              <w:t xml:space="preserve"> </w:t>
            </w:r>
            <w:r w:rsidR="006C609E">
              <w:rPr>
                <w:sz w:val="18"/>
              </w:rPr>
              <w:t>d</w:t>
            </w:r>
            <w:r>
              <w:rPr>
                <w:sz w:val="18"/>
              </w:rPr>
              <w:t>escription</w:t>
            </w:r>
            <w:r w:rsidR="008827F3">
              <w:rPr>
                <w:sz w:val="18"/>
              </w:rPr>
              <w:t>.</w:t>
            </w:r>
            <w:r>
              <w:rPr>
                <w:sz w:val="18"/>
              </w:rPr>
              <w:t xml:space="preserve">  I understand that I must meet the eligibility criteria in order to participate.</w:t>
            </w:r>
          </w:p>
          <w:p w:rsidR="006C609E" w:rsidRDefault="006C609E" w:rsidP="006C609E">
            <w:pPr>
              <w:spacing w:line="120" w:lineRule="exact"/>
              <w:rPr>
                <w:sz w:val="18"/>
              </w:rPr>
            </w:pPr>
          </w:p>
          <w:p w:rsidR="00380944" w:rsidRPr="006C609E" w:rsidRDefault="00380944" w:rsidP="00FC6801">
            <w:pPr>
              <w:rPr>
                <w:sz w:val="18"/>
              </w:rPr>
            </w:pPr>
            <w:r>
              <w:rPr>
                <w:sz w:val="18"/>
                <w:szCs w:val="18"/>
              </w:rPr>
              <w:t>I understand that, in accordance with t</w:t>
            </w:r>
            <w:r w:rsidR="006C609E">
              <w:rPr>
                <w:sz w:val="18"/>
                <w:szCs w:val="18"/>
              </w:rPr>
              <w:t>he program description, I will forfeit</w:t>
            </w:r>
            <w:r>
              <w:rPr>
                <w:sz w:val="18"/>
                <w:szCs w:val="18"/>
              </w:rPr>
              <w:t xml:space="preserve"> leave accruals</w:t>
            </w:r>
            <w:r w:rsidR="006C609E">
              <w:rPr>
                <w:sz w:val="18"/>
                <w:szCs w:val="18"/>
              </w:rPr>
              <w:t xml:space="preserve"> in exchange for a credit to be applied to my NYSHIP premium </w:t>
            </w:r>
            <w:r w:rsidR="00FC6801">
              <w:rPr>
                <w:sz w:val="18"/>
                <w:szCs w:val="18"/>
              </w:rPr>
              <w:t>on a biweekly basis</w:t>
            </w:r>
            <w:r w:rsidR="006C609E">
              <w:rPr>
                <w:sz w:val="18"/>
                <w:szCs w:val="18"/>
              </w:rPr>
              <w:t>.  L</w:t>
            </w:r>
            <w:r>
              <w:rPr>
                <w:sz w:val="18"/>
                <w:szCs w:val="18"/>
              </w:rPr>
              <w:t>eave credits will be deducted from m</w:t>
            </w:r>
            <w:r w:rsidR="005663B7">
              <w:rPr>
                <w:sz w:val="18"/>
                <w:szCs w:val="18"/>
              </w:rPr>
              <w:t xml:space="preserve">y leave balances at the time my </w:t>
            </w:r>
            <w:r>
              <w:rPr>
                <w:sz w:val="18"/>
                <w:szCs w:val="18"/>
              </w:rPr>
              <w:t>enrollment is processed.  Furthermore, I understand that no portion of this leave</w:t>
            </w:r>
            <w:r w:rsidR="00E675B5">
              <w:rPr>
                <w:sz w:val="18"/>
                <w:szCs w:val="18"/>
              </w:rPr>
              <w:t xml:space="preserve"> will be returned to me under any</w:t>
            </w:r>
            <w:r>
              <w:rPr>
                <w:sz w:val="18"/>
                <w:szCs w:val="18"/>
              </w:rPr>
              <w:t xml:space="preserve"> circumstances.  I </w:t>
            </w:r>
            <w:r w:rsidR="006C609E">
              <w:rPr>
                <w:sz w:val="18"/>
                <w:szCs w:val="18"/>
              </w:rPr>
              <w:t xml:space="preserve">elect to forfeit my leave as follows: </w:t>
            </w:r>
          </w:p>
        </w:tc>
      </w:tr>
      <w:tr w:rsidR="00380944" w:rsidTr="0011239B">
        <w:trPr>
          <w:trHeight w:val="908"/>
        </w:trPr>
        <w:tc>
          <w:tcPr>
            <w:tcW w:w="5080" w:type="dxa"/>
            <w:gridSpan w:val="4"/>
          </w:tcPr>
          <w:p w:rsidR="00380944" w:rsidRDefault="00380944" w:rsidP="008C273D">
            <w:pPr>
              <w:ind w:firstLine="720"/>
              <w:rPr>
                <w:sz w:val="18"/>
              </w:rPr>
            </w:pPr>
          </w:p>
          <w:p w:rsidR="00380944" w:rsidRDefault="004574FF" w:rsidP="005764F1">
            <w:pPr>
              <w:rPr>
                <w:sz w:val="1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80944">
              <w:rPr>
                <w:b/>
                <w:sz w:val="28"/>
                <w:szCs w:val="28"/>
              </w:rPr>
              <w:t>Salary</w:t>
            </w:r>
            <w:r w:rsidR="00183A6B">
              <w:rPr>
                <w:b/>
                <w:sz w:val="28"/>
                <w:szCs w:val="28"/>
              </w:rPr>
              <w:t xml:space="preserve"> </w:t>
            </w:r>
            <w:r w:rsidR="007E0917">
              <w:rPr>
                <w:b/>
                <w:sz w:val="28"/>
                <w:szCs w:val="28"/>
              </w:rPr>
              <w:t>up to $6</w:t>
            </w:r>
            <w:r w:rsidR="005764F1">
              <w:rPr>
                <w:b/>
                <w:sz w:val="28"/>
                <w:szCs w:val="28"/>
              </w:rPr>
              <w:t>9,556</w:t>
            </w:r>
            <w:r w:rsidR="003809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  <w:gridSpan w:val="6"/>
          </w:tcPr>
          <w:p w:rsidR="00183A6B" w:rsidRDefault="000457C7" w:rsidP="008C273D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  <w:p w:rsidR="00183A6B" w:rsidRPr="006E5DEA" w:rsidRDefault="00183A6B" w:rsidP="008C273D">
            <w:pPr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</w:rPr>
              <w:t></w:t>
            </w:r>
            <w:r w:rsidRPr="009D1B38">
              <w:t xml:space="preserve"> </w:t>
            </w:r>
            <w:r w:rsidRPr="006E5DEA">
              <w:rPr>
                <w:b/>
              </w:rPr>
              <w:t>Vacation Leave</w:t>
            </w:r>
            <w:r w:rsidR="0011239B" w:rsidRPr="006E5DEA">
              <w:rPr>
                <w:b/>
              </w:rPr>
              <w:t xml:space="preserve">       </w:t>
            </w:r>
            <w:r w:rsidR="00280605">
              <w:rPr>
                <w:rFonts w:ascii="Wingdings" w:hAnsi="Wingdings"/>
                <w:b/>
              </w:rPr>
              <w:t></w:t>
            </w:r>
            <w:r w:rsidR="00280605">
              <w:rPr>
                <w:rFonts w:ascii="Wingdings" w:hAnsi="Wingdings"/>
                <w:b/>
              </w:rPr>
              <w:t></w:t>
            </w:r>
            <w:r w:rsidR="00542975">
              <w:rPr>
                <w:rFonts w:asciiTheme="minorHAnsi" w:hAnsiTheme="minorHAnsi"/>
                <w:b/>
              </w:rPr>
              <w:t xml:space="preserve">3.0 </w:t>
            </w:r>
            <w:r w:rsidR="000457C7" w:rsidRPr="006E5DEA">
              <w:rPr>
                <w:rFonts w:asciiTheme="minorHAnsi" w:hAnsiTheme="minorHAnsi"/>
                <w:b/>
              </w:rPr>
              <w:t>days</w:t>
            </w:r>
            <w:r w:rsidR="000457C7" w:rsidRPr="006E5DEA">
              <w:rPr>
                <w:rFonts w:ascii="Wingdings" w:hAnsi="Wingdings"/>
                <w:b/>
              </w:rPr>
              <w:t></w:t>
            </w:r>
            <w:r w:rsidR="000457C7" w:rsidRPr="006E5DEA">
              <w:rPr>
                <w:rFonts w:ascii="Wingdings" w:hAnsi="Wingdings"/>
                <w:b/>
              </w:rPr>
              <w:t></w:t>
            </w:r>
          </w:p>
          <w:p w:rsidR="00380944" w:rsidRDefault="00280605" w:rsidP="00280605">
            <w:pPr>
              <w:rPr>
                <w:sz w:val="18"/>
              </w:rPr>
            </w:pPr>
            <w:r>
              <w:rPr>
                <w:b/>
              </w:rPr>
              <w:t xml:space="preserve">                                        </w:t>
            </w:r>
            <w:r w:rsidRPr="006E5DEA">
              <w:rPr>
                <w:rFonts w:ascii="Wingdings" w:hAnsi="Wingdings"/>
                <w:b/>
              </w:rPr>
              <w:t></w:t>
            </w:r>
            <w:r w:rsidRPr="006E5DEA">
              <w:rPr>
                <w:rFonts w:ascii="Wingdings" w:hAnsi="Wingdings"/>
                <w:b/>
              </w:rPr>
              <w:t></w:t>
            </w:r>
            <w:r w:rsidR="00542975"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  <w:b/>
              </w:rPr>
              <w:t>.0</w:t>
            </w:r>
            <w:r w:rsidRPr="006E5DEA">
              <w:rPr>
                <w:rFonts w:asciiTheme="minorHAnsi" w:hAnsiTheme="minorHAnsi"/>
                <w:b/>
              </w:rPr>
              <w:t xml:space="preserve"> days</w:t>
            </w:r>
          </w:p>
        </w:tc>
      </w:tr>
      <w:tr w:rsidR="00CA6B18" w:rsidTr="0011239B">
        <w:trPr>
          <w:trHeight w:val="1088"/>
        </w:trPr>
        <w:tc>
          <w:tcPr>
            <w:tcW w:w="5080" w:type="dxa"/>
            <w:gridSpan w:val="4"/>
            <w:tcBorders>
              <w:bottom w:val="single" w:sz="4" w:space="0" w:color="auto"/>
            </w:tcBorders>
          </w:tcPr>
          <w:p w:rsidR="00CA6B18" w:rsidRDefault="00CA6B18" w:rsidP="008C273D">
            <w:pPr>
              <w:ind w:firstLine="720"/>
              <w:rPr>
                <w:sz w:val="18"/>
              </w:rPr>
            </w:pPr>
          </w:p>
          <w:p w:rsidR="00CA6B18" w:rsidRPr="0011239B" w:rsidRDefault="00CA6B18" w:rsidP="005764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83A6B">
              <w:rPr>
                <w:b/>
                <w:sz w:val="28"/>
                <w:szCs w:val="28"/>
              </w:rPr>
              <w:t xml:space="preserve">Salary </w:t>
            </w:r>
            <w:r w:rsidR="007E0917">
              <w:rPr>
                <w:b/>
                <w:sz w:val="28"/>
                <w:szCs w:val="28"/>
              </w:rPr>
              <w:t>from $6</w:t>
            </w:r>
            <w:r w:rsidR="005764F1">
              <w:rPr>
                <w:b/>
                <w:sz w:val="28"/>
                <w:szCs w:val="28"/>
              </w:rPr>
              <w:t>9,556</w:t>
            </w:r>
            <w:r w:rsidR="00183A6B">
              <w:rPr>
                <w:b/>
                <w:sz w:val="28"/>
                <w:szCs w:val="28"/>
              </w:rPr>
              <w:t xml:space="preserve"> up to $</w:t>
            </w:r>
            <w:r w:rsidR="007E0917">
              <w:rPr>
                <w:b/>
                <w:sz w:val="28"/>
                <w:szCs w:val="28"/>
              </w:rPr>
              <w:t>9</w:t>
            </w:r>
            <w:r w:rsidR="005764F1">
              <w:rPr>
                <w:b/>
                <w:sz w:val="28"/>
                <w:szCs w:val="28"/>
              </w:rPr>
              <w:t>9,397</w:t>
            </w:r>
          </w:p>
        </w:tc>
        <w:tc>
          <w:tcPr>
            <w:tcW w:w="5810" w:type="dxa"/>
            <w:gridSpan w:val="6"/>
            <w:tcBorders>
              <w:bottom w:val="single" w:sz="4" w:space="0" w:color="auto"/>
            </w:tcBorders>
          </w:tcPr>
          <w:p w:rsidR="000457C7" w:rsidRDefault="000457C7" w:rsidP="000457C7">
            <w:pPr>
              <w:spacing w:line="120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  <w:p w:rsidR="0011239B" w:rsidRDefault="0011239B" w:rsidP="0011239B">
            <w:pPr>
              <w:spacing w:line="160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</w:p>
          <w:p w:rsidR="0011239B" w:rsidRPr="006E5DEA" w:rsidRDefault="0011239B" w:rsidP="0011239B">
            <w:pPr>
              <w:rPr>
                <w:rFonts w:ascii="Wingdings" w:hAnsi="Wingdings"/>
                <w:b/>
              </w:rPr>
            </w:pPr>
            <w:r w:rsidRPr="006E5DEA">
              <w:rPr>
                <w:rFonts w:ascii="Wingdings" w:hAnsi="Wingdings"/>
                <w:b/>
              </w:rPr>
              <w:t></w:t>
            </w:r>
            <w:r w:rsidRPr="006E5DEA">
              <w:rPr>
                <w:b/>
              </w:rPr>
              <w:t xml:space="preserve"> Vacation Leave       </w:t>
            </w:r>
            <w:r w:rsidRPr="006E5DEA">
              <w:rPr>
                <w:rFonts w:ascii="Wingdings" w:hAnsi="Wingdings"/>
                <w:b/>
              </w:rPr>
              <w:t></w:t>
            </w:r>
            <w:r w:rsidRPr="006E5DEA">
              <w:rPr>
                <w:rFonts w:ascii="Wingdings" w:hAnsi="Wingdings"/>
                <w:b/>
              </w:rPr>
              <w:t></w:t>
            </w:r>
            <w:r w:rsidR="00542975">
              <w:rPr>
                <w:rFonts w:asciiTheme="minorHAnsi" w:hAnsiTheme="minorHAnsi"/>
                <w:b/>
              </w:rPr>
              <w:t>2.</w:t>
            </w:r>
            <w:r w:rsidR="00280605">
              <w:rPr>
                <w:rFonts w:asciiTheme="minorHAnsi" w:hAnsiTheme="minorHAnsi"/>
                <w:b/>
              </w:rPr>
              <w:t>0 day</w:t>
            </w:r>
            <w:r w:rsidRPr="006E5DEA">
              <w:rPr>
                <w:rFonts w:ascii="Wingdings" w:hAnsi="Wingdings"/>
                <w:b/>
              </w:rPr>
              <w:t></w:t>
            </w:r>
          </w:p>
          <w:p w:rsidR="00CA6B18" w:rsidRPr="002A1CE9" w:rsidRDefault="00280605" w:rsidP="00280605">
            <w:pPr>
              <w:rPr>
                <w:rFonts w:asciiTheme="minorHAnsi" w:hAnsiTheme="minorHAnsi"/>
              </w:rPr>
            </w:pPr>
            <w:r w:rsidRPr="006E5DEA">
              <w:rPr>
                <w:rFonts w:ascii="Wingdings" w:hAnsi="Wingdings"/>
                <w:b/>
              </w:rPr>
              <w:t></w:t>
            </w:r>
            <w:r w:rsidRPr="006E5DEA">
              <w:rPr>
                <w:rFonts w:ascii="Wingdings" w:hAnsi="Wingdings"/>
                <w:b/>
              </w:rPr>
              <w:t></w:t>
            </w:r>
            <w:r w:rsidRPr="006E5DEA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  <w:r w:rsidRPr="006E5DEA">
              <w:rPr>
                <w:rFonts w:ascii="Wingdings" w:hAnsi="Wingdings"/>
                <w:b/>
              </w:rPr>
              <w:t></w:t>
            </w:r>
            <w:r w:rsidRPr="006E5DEA">
              <w:rPr>
                <w:rFonts w:ascii="Wingdings" w:hAnsi="Wingdings"/>
                <w:b/>
              </w:rPr>
              <w:t></w:t>
            </w:r>
            <w:r w:rsidR="00542975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.0</w:t>
            </w:r>
            <w:r w:rsidRPr="006E5DEA">
              <w:rPr>
                <w:rFonts w:asciiTheme="minorHAnsi" w:hAnsiTheme="minorHAnsi"/>
                <w:b/>
              </w:rPr>
              <w:t xml:space="preserve"> days</w:t>
            </w:r>
          </w:p>
        </w:tc>
      </w:tr>
      <w:tr w:rsidR="00380944" w:rsidTr="002A1CE9">
        <w:trPr>
          <w:trHeight w:val="1899"/>
        </w:trPr>
        <w:tc>
          <w:tcPr>
            <w:tcW w:w="10890" w:type="dxa"/>
            <w:gridSpan w:val="10"/>
            <w:tcBorders>
              <w:top w:val="nil"/>
            </w:tcBorders>
          </w:tcPr>
          <w:p w:rsidR="00C7464F" w:rsidRDefault="00C7464F" w:rsidP="002A1CE9">
            <w:pPr>
              <w:rPr>
                <w:sz w:val="18"/>
              </w:rPr>
            </w:pPr>
          </w:p>
          <w:p w:rsidR="00380944" w:rsidRDefault="00CA6B18" w:rsidP="002A1CE9">
            <w:pPr>
              <w:rPr>
                <w:sz w:val="18"/>
              </w:rPr>
            </w:pPr>
            <w:r>
              <w:rPr>
                <w:sz w:val="18"/>
              </w:rPr>
              <w:t xml:space="preserve">In </w:t>
            </w:r>
            <w:r w:rsidR="00380944">
              <w:rPr>
                <w:sz w:val="18"/>
              </w:rPr>
              <w:t>exchange for forfeiting this accrued leave, I will receive a heal</w:t>
            </w:r>
            <w:r w:rsidR="0093385F">
              <w:rPr>
                <w:sz w:val="18"/>
              </w:rPr>
              <w:t xml:space="preserve">th insurance contribution credit </w:t>
            </w:r>
            <w:r w:rsidR="00380944">
              <w:rPr>
                <w:sz w:val="18"/>
              </w:rPr>
              <w:t xml:space="preserve">to be applied against </w:t>
            </w:r>
            <w:r w:rsidR="002A1CE9">
              <w:rPr>
                <w:sz w:val="18"/>
              </w:rPr>
              <w:t xml:space="preserve">my </w:t>
            </w:r>
            <w:r w:rsidR="00C7464F">
              <w:rPr>
                <w:sz w:val="18"/>
              </w:rPr>
              <w:t xml:space="preserve">employee share cost of </w:t>
            </w:r>
            <w:r w:rsidR="00380944">
              <w:rPr>
                <w:sz w:val="18"/>
              </w:rPr>
              <w:t>NYSHIP health insurance</w:t>
            </w:r>
            <w:r w:rsidR="0093385F">
              <w:rPr>
                <w:sz w:val="18"/>
              </w:rPr>
              <w:t xml:space="preserve"> premiums paid</w:t>
            </w:r>
            <w:r w:rsidR="00542975">
              <w:rPr>
                <w:sz w:val="18"/>
              </w:rPr>
              <w:t xml:space="preserve"> </w:t>
            </w:r>
            <w:r w:rsidR="002623DA">
              <w:rPr>
                <w:sz w:val="18"/>
              </w:rPr>
              <w:t>in the 2020</w:t>
            </w:r>
            <w:r w:rsidR="00FC6801">
              <w:rPr>
                <w:sz w:val="18"/>
              </w:rPr>
              <w:t xml:space="preserve"> plan year</w:t>
            </w:r>
            <w:r w:rsidR="00C7464F">
              <w:rPr>
                <w:sz w:val="18"/>
              </w:rPr>
              <w:t xml:space="preserve">.  </w:t>
            </w:r>
            <w:r w:rsidR="00380944">
              <w:rPr>
                <w:sz w:val="18"/>
              </w:rPr>
              <w:t xml:space="preserve">Pursuant to the program description, the amount of this credit will be established at the time of enrollment and will be adjusted only upon movement between individual and family coverage.  I will not receive any amount of credit that exceeds the cost of the employee share of my NYSHIP health insurance premiums paid during that period. </w:t>
            </w:r>
          </w:p>
          <w:p w:rsidR="00C7464F" w:rsidRDefault="00C7464F" w:rsidP="00C7464F">
            <w:pPr>
              <w:spacing w:line="120" w:lineRule="exact"/>
              <w:rPr>
                <w:sz w:val="18"/>
              </w:rPr>
            </w:pPr>
          </w:p>
          <w:p w:rsidR="00C7464F" w:rsidRDefault="00380944" w:rsidP="00901DBC">
            <w:pPr>
              <w:rPr>
                <w:sz w:val="18"/>
              </w:rPr>
            </w:pPr>
            <w:r>
              <w:rPr>
                <w:sz w:val="18"/>
              </w:rPr>
              <w:t xml:space="preserve">I understand that </w:t>
            </w:r>
            <w:r w:rsidR="004D62C0">
              <w:rPr>
                <w:sz w:val="18"/>
              </w:rPr>
              <w:t>this enrollme</w:t>
            </w:r>
            <w:r w:rsidR="00D50894">
              <w:rPr>
                <w:sz w:val="18"/>
              </w:rPr>
              <w:t>nt form only applies to the 201</w:t>
            </w:r>
            <w:r w:rsidR="00542975">
              <w:rPr>
                <w:sz w:val="18"/>
              </w:rPr>
              <w:t>9</w:t>
            </w:r>
            <w:r w:rsidR="004D62C0">
              <w:rPr>
                <w:sz w:val="18"/>
              </w:rPr>
              <w:t xml:space="preserve"> NYSHIP plan year</w:t>
            </w:r>
            <w:r w:rsidR="00FC6801">
              <w:rPr>
                <w:sz w:val="18"/>
              </w:rPr>
              <w:t xml:space="preserve">.  </w:t>
            </w:r>
            <w:r w:rsidR="008827F3">
              <w:rPr>
                <w:sz w:val="18"/>
              </w:rPr>
              <w:t>I</w:t>
            </w:r>
            <w:r w:rsidR="008F68EE">
              <w:rPr>
                <w:sz w:val="18"/>
              </w:rPr>
              <w:t xml:space="preserve"> </w:t>
            </w:r>
            <w:r w:rsidR="008827F3">
              <w:rPr>
                <w:sz w:val="18"/>
              </w:rPr>
              <w:t xml:space="preserve">will be required to submit a separate enrollment form each year I wish to participate.  </w:t>
            </w:r>
            <w:r w:rsidR="002623DA">
              <w:rPr>
                <w:sz w:val="18"/>
              </w:rPr>
              <w:t>For 2020</w:t>
            </w:r>
            <w:r w:rsidR="00844EE3">
              <w:rPr>
                <w:sz w:val="18"/>
              </w:rPr>
              <w:t>,</w:t>
            </w:r>
            <w:r w:rsidR="008827F3">
              <w:rPr>
                <w:sz w:val="18"/>
              </w:rPr>
              <w:t xml:space="preserve"> my completed form must be submitted </w:t>
            </w:r>
            <w:r w:rsidR="00EB1B40">
              <w:rPr>
                <w:i/>
                <w:sz w:val="18"/>
                <w:u w:val="single"/>
              </w:rPr>
              <w:t xml:space="preserve">by </w:t>
            </w:r>
            <w:r w:rsidR="00542975">
              <w:rPr>
                <w:i/>
                <w:sz w:val="18"/>
                <w:u w:val="single"/>
              </w:rPr>
              <w:t>November</w:t>
            </w:r>
            <w:r w:rsidR="008F68EE">
              <w:rPr>
                <w:i/>
                <w:sz w:val="18"/>
                <w:u w:val="single"/>
              </w:rPr>
              <w:t xml:space="preserve"> 1</w:t>
            </w:r>
            <w:r w:rsidR="005764F1">
              <w:rPr>
                <w:i/>
                <w:sz w:val="18"/>
                <w:u w:val="single"/>
              </w:rPr>
              <w:t>5</w:t>
            </w:r>
            <w:bookmarkStart w:id="0" w:name="_GoBack"/>
            <w:bookmarkEnd w:id="0"/>
            <w:r w:rsidR="002623DA">
              <w:rPr>
                <w:i/>
                <w:sz w:val="18"/>
                <w:u w:val="single"/>
              </w:rPr>
              <w:t>, 2019</w:t>
            </w:r>
            <w:r w:rsidR="008F68EE">
              <w:rPr>
                <w:i/>
                <w:sz w:val="18"/>
                <w:u w:val="single"/>
              </w:rPr>
              <w:t xml:space="preserve"> </w:t>
            </w:r>
            <w:r w:rsidR="008827F3">
              <w:rPr>
                <w:i/>
                <w:sz w:val="18"/>
                <w:u w:val="single"/>
              </w:rPr>
              <w:t xml:space="preserve"> close of </w:t>
            </w:r>
            <w:r w:rsidR="008827F3" w:rsidRPr="00901DBC">
              <w:rPr>
                <w:i/>
                <w:sz w:val="18"/>
                <w:u w:val="single"/>
              </w:rPr>
              <w:t>business to:</w:t>
            </w:r>
            <w:r w:rsidR="00C7464F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 xml:space="preserve">  </w:t>
            </w:r>
            <w:r w:rsidR="00C7464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C7464F" w:rsidRDefault="00C7464F" w:rsidP="00C7464F">
            <w:pPr>
              <w:ind w:firstLine="720"/>
              <w:jc w:val="center"/>
              <w:rPr>
                <w:sz w:val="18"/>
              </w:rPr>
            </w:pPr>
          </w:p>
          <w:p w:rsidR="00380944" w:rsidRDefault="00380944" w:rsidP="00C7464F">
            <w:pPr>
              <w:ind w:firstLine="7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RESOURCE SERVICES</w:t>
            </w:r>
            <w:r>
              <w:rPr>
                <w:sz w:val="18"/>
              </w:rPr>
              <w:t>,</w:t>
            </w:r>
            <w:r>
              <w:rPr>
                <w:b/>
                <w:sz w:val="18"/>
              </w:rPr>
              <w:t xml:space="preserve"> ROOM 390, ADMINISTRATION BUILDING</w:t>
            </w:r>
            <w:r>
              <w:rPr>
                <w:sz w:val="18"/>
              </w:rPr>
              <w:t xml:space="preserve">, </w:t>
            </w:r>
            <w:r w:rsidRPr="0015539D">
              <w:rPr>
                <w:b/>
                <w:sz w:val="18"/>
              </w:rPr>
              <w:t xml:space="preserve">Zip </w:t>
            </w:r>
            <w:r>
              <w:rPr>
                <w:b/>
                <w:sz w:val="18"/>
              </w:rPr>
              <w:t>=</w:t>
            </w:r>
            <w:r w:rsidRPr="0015539D">
              <w:rPr>
                <w:b/>
                <w:sz w:val="18"/>
              </w:rPr>
              <w:t xml:space="preserve"> 0751</w:t>
            </w:r>
            <w:r>
              <w:rPr>
                <w:b/>
                <w:sz w:val="18"/>
              </w:rPr>
              <w:t>,</w:t>
            </w:r>
          </w:p>
          <w:p w:rsidR="00380944" w:rsidRDefault="00380944" w:rsidP="00C746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Attention:  Louann Hondropulos</w:t>
            </w:r>
          </w:p>
          <w:p w:rsidR="00C7464F" w:rsidRPr="00090983" w:rsidRDefault="00C7464F" w:rsidP="00C7464F">
            <w:pPr>
              <w:jc w:val="center"/>
              <w:rPr>
                <w:sz w:val="18"/>
              </w:rPr>
            </w:pPr>
          </w:p>
        </w:tc>
      </w:tr>
      <w:tr w:rsidR="00380944" w:rsidTr="002A1CE9">
        <w:trPr>
          <w:trHeight w:val="448"/>
        </w:trPr>
        <w:tc>
          <w:tcPr>
            <w:tcW w:w="7080" w:type="dxa"/>
            <w:gridSpan w:val="6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Employee Signature</w:t>
            </w:r>
          </w:p>
          <w:p w:rsidR="00380944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  <w:tc>
          <w:tcPr>
            <w:tcW w:w="3810" w:type="dxa"/>
            <w:gridSpan w:val="4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  <w:p w:rsidR="00380944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</w:tr>
      <w:tr w:rsidR="00380944" w:rsidTr="002A1CE9">
        <w:trPr>
          <w:trHeight w:val="500"/>
        </w:trPr>
        <w:tc>
          <w:tcPr>
            <w:tcW w:w="5340" w:type="dxa"/>
            <w:gridSpan w:val="5"/>
          </w:tcPr>
          <w:p w:rsidR="00380944" w:rsidRDefault="00380944" w:rsidP="008C27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 HUMAN RESOURCE USE ONLY</w:t>
            </w:r>
          </w:p>
          <w:p w:rsidR="00380944" w:rsidRPr="00090983" w:rsidRDefault="00380944" w:rsidP="00C7464F">
            <w:pPr>
              <w:rPr>
                <w:sz w:val="18"/>
              </w:rPr>
            </w:pPr>
            <w:r>
              <w:rPr>
                <w:sz w:val="18"/>
              </w:rPr>
              <w:t>I certify that this application meets the</w:t>
            </w:r>
            <w:r w:rsidR="00C7464F">
              <w:rPr>
                <w:sz w:val="18"/>
              </w:rPr>
              <w:t xml:space="preserve"> e</w:t>
            </w:r>
            <w:r>
              <w:rPr>
                <w:sz w:val="18"/>
              </w:rPr>
              <w:t>ligibility criteria necessary for participation in th</w:t>
            </w:r>
            <w:r w:rsidR="00C7464F">
              <w:rPr>
                <w:sz w:val="18"/>
              </w:rPr>
              <w:t>e</w:t>
            </w:r>
            <w:r>
              <w:rPr>
                <w:sz w:val="18"/>
              </w:rPr>
              <w:t xml:space="preserve"> program</w:t>
            </w:r>
            <w:r w:rsidR="00C7464F">
              <w:rPr>
                <w:sz w:val="18"/>
              </w:rPr>
              <w:t>.</w:t>
            </w:r>
          </w:p>
        </w:tc>
        <w:tc>
          <w:tcPr>
            <w:tcW w:w="5550" w:type="dxa"/>
            <w:gridSpan w:val="5"/>
          </w:tcPr>
          <w:p w:rsidR="00380944" w:rsidRPr="00090983" w:rsidRDefault="00380944" w:rsidP="008C27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 BENEFITS USE ONLY</w:t>
            </w:r>
          </w:p>
          <w:p w:rsidR="00380944" w:rsidRDefault="00380944" w:rsidP="008C273D">
            <w:pPr>
              <w:rPr>
                <w:sz w:val="18"/>
              </w:rPr>
            </w:pP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</w:tr>
      <w:tr w:rsidR="00380944" w:rsidTr="002A1CE9">
        <w:trPr>
          <w:trHeight w:val="515"/>
        </w:trPr>
        <w:tc>
          <w:tcPr>
            <w:tcW w:w="2640" w:type="dxa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Vacation </w:t>
            </w:r>
            <w:r w:rsidR="0011239B">
              <w:rPr>
                <w:b/>
                <w:sz w:val="18"/>
              </w:rPr>
              <w:t>days forfeited</w:t>
            </w: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  <w:tc>
          <w:tcPr>
            <w:tcW w:w="2700" w:type="dxa"/>
            <w:gridSpan w:val="4"/>
          </w:tcPr>
          <w:p w:rsidR="00380944" w:rsidRPr="00090983" w:rsidRDefault="00380944" w:rsidP="00C7464F">
            <w:pPr>
              <w:rPr>
                <w:sz w:val="18"/>
              </w:rPr>
            </w:pPr>
          </w:p>
        </w:tc>
        <w:tc>
          <w:tcPr>
            <w:tcW w:w="5550" w:type="dxa"/>
            <w:gridSpan w:val="5"/>
          </w:tcPr>
          <w:p w:rsidR="00380944" w:rsidRPr="00090983" w:rsidRDefault="00380944" w:rsidP="008C27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Health Insurance Premium Credit</w:t>
            </w: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</w:tr>
      <w:tr w:rsidR="00380944" w:rsidTr="002A1CE9">
        <w:trPr>
          <w:trHeight w:val="458"/>
        </w:trPr>
        <w:tc>
          <w:tcPr>
            <w:tcW w:w="2640" w:type="dxa"/>
          </w:tcPr>
          <w:p w:rsidR="00380944" w:rsidRPr="00E33073" w:rsidRDefault="00380944" w:rsidP="008C273D">
            <w:pPr>
              <w:tabs>
                <w:tab w:val="left" w:pos="150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2700" w:type="dxa"/>
            <w:gridSpan w:val="4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Processed</w:t>
            </w:r>
          </w:p>
          <w:p w:rsidR="00380944" w:rsidRDefault="00380944" w:rsidP="008C273D">
            <w:pPr>
              <w:rPr>
                <w:sz w:val="18"/>
              </w:rPr>
            </w:pP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  <w:tc>
          <w:tcPr>
            <w:tcW w:w="2620" w:type="dxa"/>
            <w:gridSpan w:val="3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  <w:p w:rsidR="00380944" w:rsidRDefault="00380944" w:rsidP="008C273D">
            <w:pPr>
              <w:rPr>
                <w:sz w:val="18"/>
              </w:rPr>
            </w:pP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  <w:tc>
          <w:tcPr>
            <w:tcW w:w="2930" w:type="dxa"/>
            <w:gridSpan w:val="2"/>
          </w:tcPr>
          <w:p w:rsidR="00380944" w:rsidRPr="00090983" w:rsidRDefault="00380944" w:rsidP="008C27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Processed</w:t>
            </w:r>
          </w:p>
          <w:p w:rsidR="00380944" w:rsidRDefault="00380944" w:rsidP="008C273D">
            <w:pPr>
              <w:rPr>
                <w:sz w:val="18"/>
              </w:rPr>
            </w:pPr>
          </w:p>
          <w:p w:rsidR="00380944" w:rsidRPr="00090983" w:rsidRDefault="00380944" w:rsidP="008C273D">
            <w:pPr>
              <w:tabs>
                <w:tab w:val="left" w:pos="1500"/>
              </w:tabs>
              <w:rPr>
                <w:sz w:val="18"/>
              </w:rPr>
            </w:pPr>
          </w:p>
        </w:tc>
      </w:tr>
    </w:tbl>
    <w:p w:rsidR="00532C56" w:rsidRPr="00C61065" w:rsidRDefault="00532C56" w:rsidP="0021483E"/>
    <w:sectPr w:rsidR="00532C56" w:rsidRPr="00C61065" w:rsidSect="0000098E">
      <w:headerReference w:type="default" r:id="rId9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74" w:rsidRDefault="00823474" w:rsidP="002B2F2A">
      <w:r>
        <w:separator/>
      </w:r>
    </w:p>
  </w:endnote>
  <w:endnote w:type="continuationSeparator" w:id="0">
    <w:p w:rsidR="00823474" w:rsidRDefault="00823474" w:rsidP="002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74" w:rsidRDefault="00823474" w:rsidP="002B2F2A">
      <w:r>
        <w:separator/>
      </w:r>
    </w:p>
  </w:footnote>
  <w:footnote w:type="continuationSeparator" w:id="0">
    <w:p w:rsidR="00823474" w:rsidRDefault="00823474" w:rsidP="002B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4F" w:rsidRDefault="00C7464F" w:rsidP="007026DE">
    <w:pPr>
      <w:pStyle w:val="Header"/>
      <w:ind w:hanging="540"/>
      <w:jc w:val="center"/>
      <w:rPr>
        <w:sz w:val="20"/>
        <w:szCs w:val="20"/>
      </w:rPr>
    </w:pPr>
  </w:p>
  <w:p w:rsidR="00003471" w:rsidRPr="007026DE" w:rsidRDefault="00003471" w:rsidP="007026DE">
    <w:pPr>
      <w:pStyle w:val="Header"/>
      <w:ind w:hanging="540"/>
      <w:jc w:val="center"/>
      <w:rPr>
        <w:sz w:val="20"/>
        <w:szCs w:val="20"/>
      </w:rPr>
    </w:pPr>
  </w:p>
  <w:p w:rsidR="00C332AC" w:rsidRPr="007026DE" w:rsidRDefault="00C332AC" w:rsidP="007026DE">
    <w:pPr>
      <w:spacing w:line="276" w:lineRule="auto"/>
      <w:jc w:val="center"/>
      <w:rPr>
        <w:rFonts w:ascii="FranklinGothic-Book" w:hAnsi="FranklinGothic-Book" w:cs="FranklinGothic-Book"/>
        <w:b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282"/>
    <w:multiLevelType w:val="singleLevel"/>
    <w:tmpl w:val="B440AF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3CA3B0E"/>
    <w:multiLevelType w:val="singleLevel"/>
    <w:tmpl w:val="B440AFC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0381EDB"/>
    <w:multiLevelType w:val="singleLevel"/>
    <w:tmpl w:val="B440AF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58A86E1D"/>
    <w:multiLevelType w:val="singleLevel"/>
    <w:tmpl w:val="B440AF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5B8F4B58"/>
    <w:multiLevelType w:val="hybridMultilevel"/>
    <w:tmpl w:val="C2FE0330"/>
    <w:lvl w:ilvl="0" w:tplc="DE76FF60">
      <w:start w:val="1"/>
      <w:numFmt w:val="bullet"/>
      <w:lvlText w:val=""/>
      <w:lvlJc w:val="left"/>
      <w:pPr>
        <w:ind w:left="28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B6B7A"/>
    <w:multiLevelType w:val="hybridMultilevel"/>
    <w:tmpl w:val="04A80964"/>
    <w:lvl w:ilvl="0" w:tplc="B440AF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2"/>
    <w:rsid w:val="0000098E"/>
    <w:rsid w:val="00003471"/>
    <w:rsid w:val="000129D0"/>
    <w:rsid w:val="00021A03"/>
    <w:rsid w:val="000457C7"/>
    <w:rsid w:val="0011239B"/>
    <w:rsid w:val="001666E8"/>
    <w:rsid w:val="001822CB"/>
    <w:rsid w:val="00182BA8"/>
    <w:rsid w:val="00183A6B"/>
    <w:rsid w:val="001A0C22"/>
    <w:rsid w:val="001E4209"/>
    <w:rsid w:val="001E6D93"/>
    <w:rsid w:val="00207EAA"/>
    <w:rsid w:val="0021483E"/>
    <w:rsid w:val="002246A5"/>
    <w:rsid w:val="002623DA"/>
    <w:rsid w:val="00280605"/>
    <w:rsid w:val="002A1CE9"/>
    <w:rsid w:val="002B2F2A"/>
    <w:rsid w:val="002E3C25"/>
    <w:rsid w:val="002F17B0"/>
    <w:rsid w:val="0031524E"/>
    <w:rsid w:val="00322482"/>
    <w:rsid w:val="00380944"/>
    <w:rsid w:val="003A53F7"/>
    <w:rsid w:val="003C4039"/>
    <w:rsid w:val="00424E75"/>
    <w:rsid w:val="004574FF"/>
    <w:rsid w:val="00472D0C"/>
    <w:rsid w:val="004D62C0"/>
    <w:rsid w:val="004F1069"/>
    <w:rsid w:val="004F5B97"/>
    <w:rsid w:val="00512BC5"/>
    <w:rsid w:val="00532C56"/>
    <w:rsid w:val="00542975"/>
    <w:rsid w:val="00564B0C"/>
    <w:rsid w:val="005663B7"/>
    <w:rsid w:val="005764F1"/>
    <w:rsid w:val="00650847"/>
    <w:rsid w:val="00695973"/>
    <w:rsid w:val="006C609E"/>
    <w:rsid w:val="006E5DEA"/>
    <w:rsid w:val="007026DE"/>
    <w:rsid w:val="0073084B"/>
    <w:rsid w:val="00746C2F"/>
    <w:rsid w:val="00763955"/>
    <w:rsid w:val="007B0049"/>
    <w:rsid w:val="007C0449"/>
    <w:rsid w:val="007E0917"/>
    <w:rsid w:val="00823474"/>
    <w:rsid w:val="00844EE3"/>
    <w:rsid w:val="00860BF9"/>
    <w:rsid w:val="008827F3"/>
    <w:rsid w:val="008E310B"/>
    <w:rsid w:val="008F32D2"/>
    <w:rsid w:val="008F68EE"/>
    <w:rsid w:val="00901DBC"/>
    <w:rsid w:val="0093385F"/>
    <w:rsid w:val="009471DE"/>
    <w:rsid w:val="00993429"/>
    <w:rsid w:val="00A14E0D"/>
    <w:rsid w:val="00A20FD8"/>
    <w:rsid w:val="00A74285"/>
    <w:rsid w:val="00AA721F"/>
    <w:rsid w:val="00B00EEE"/>
    <w:rsid w:val="00B345E9"/>
    <w:rsid w:val="00BB2C09"/>
    <w:rsid w:val="00C10FF6"/>
    <w:rsid w:val="00C14444"/>
    <w:rsid w:val="00C332AC"/>
    <w:rsid w:val="00C5545E"/>
    <w:rsid w:val="00C61065"/>
    <w:rsid w:val="00C7464F"/>
    <w:rsid w:val="00CA6B18"/>
    <w:rsid w:val="00D50894"/>
    <w:rsid w:val="00D67820"/>
    <w:rsid w:val="00D75F20"/>
    <w:rsid w:val="00DB0201"/>
    <w:rsid w:val="00E0388D"/>
    <w:rsid w:val="00E27761"/>
    <w:rsid w:val="00E56882"/>
    <w:rsid w:val="00E675B5"/>
    <w:rsid w:val="00EB1B40"/>
    <w:rsid w:val="00EF3615"/>
    <w:rsid w:val="00EF45BD"/>
    <w:rsid w:val="00F33344"/>
    <w:rsid w:val="00F413DB"/>
    <w:rsid w:val="00FC6801"/>
    <w:rsid w:val="00FE6AF0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247EB44A-B41E-4E27-AB7C-CFF7B0C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5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380944"/>
    <w:pPr>
      <w:keepNext/>
      <w:widowControl w:val="0"/>
      <w:jc w:val="center"/>
      <w:outlineLvl w:val="0"/>
    </w:pPr>
    <w:rPr>
      <w:rFonts w:ascii="Times New Roman" w:hAnsi="Times New Roman"/>
      <w:snapToGrid w:val="0"/>
      <w:sz w:val="2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80944"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36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80944"/>
    <w:pPr>
      <w:keepNext/>
      <w:outlineLvl w:val="2"/>
    </w:pPr>
    <w:rPr>
      <w:rFonts w:ascii="Times New Roman" w:hAnsi="Times New Roman"/>
      <w:b/>
      <w:sz w:val="2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82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C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2A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2A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rsid w:val="0038094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80944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80944"/>
    <w:rPr>
      <w:rFonts w:ascii="Times New Roman" w:eastAsia="Times New Roman" w:hAnsi="Times New Roman" w:cs="Times New Roman"/>
      <w:b/>
      <w:szCs w:val="20"/>
    </w:rPr>
  </w:style>
  <w:style w:type="paragraph" w:styleId="Revision">
    <w:name w:val="Revision"/>
    <w:hidden/>
    <w:uiPriority w:val="99"/>
    <w:semiHidden/>
    <w:rsid w:val="0021483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9968-6C4C-4935-98D6-0977A3DA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vfox</dc:creator>
  <cp:lastModifiedBy>Louann Hondropulos</cp:lastModifiedBy>
  <cp:revision>3</cp:revision>
  <cp:lastPrinted>2016-10-26T16:17:00Z</cp:lastPrinted>
  <dcterms:created xsi:type="dcterms:W3CDTF">2019-10-10T18:17:00Z</dcterms:created>
  <dcterms:modified xsi:type="dcterms:W3CDTF">2019-10-11T18:14:00Z</dcterms:modified>
</cp:coreProperties>
</file>