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7B" w:rsidRDefault="00663346" w:rsidP="00D35674">
      <w:pPr>
        <w:jc w:val="right"/>
        <w:rPr>
          <w:rFonts w:ascii="Copperplate Gothic Bold" w:hAnsi="Copperplate Gothic Bold"/>
          <w:b/>
          <w:color w:val="0000FF"/>
          <w:sz w:val="76"/>
          <w:szCs w:val="76"/>
        </w:rPr>
      </w:pPr>
      <w:r w:rsidRPr="00D35674">
        <w:rPr>
          <w:rFonts w:ascii="Copperplate Gothic Bold" w:hAnsi="Copperplate Gothic Bold"/>
          <w:b/>
          <w:noProof/>
          <w:color w:val="0000FF"/>
          <w:sz w:val="76"/>
          <w:szCs w:val="7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</wp:posOffset>
            </wp:positionV>
            <wp:extent cx="11334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418" y="21032"/>
                <wp:lineTo x="21418" y="0"/>
                <wp:lineTo x="0" y="0"/>
              </wp:wrapPolygon>
            </wp:wrapTight>
            <wp:docPr id="2" name="Picture 1" descr="LOGO_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6400">
        <w:rPr>
          <w:rFonts w:ascii="Copperplate Gothic Bold" w:hAnsi="Copperplate Gothic Bold"/>
          <w:b/>
          <w:noProof/>
          <w:color w:val="0000FF"/>
          <w:sz w:val="76"/>
          <w:szCs w:val="7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.75pt;margin-top:-16.45pt;width:129.55pt;height:66.55pt;z-index:251661312;mso-position-horizontal-relative:text;mso-position-vertical-relative:text">
            <v:imagedata r:id="rId8" o:title=""/>
          </v:shape>
          <o:OLEObject Type="Embed" ProgID="MSPhotoEd.3" ShapeID="_x0000_s1028" DrawAspect="Content" ObjectID="_1630910510" r:id="rId9"/>
        </w:object>
      </w:r>
    </w:p>
    <w:p w:rsidR="00F60DD4" w:rsidRPr="001B7C1E" w:rsidRDefault="00F60DD4" w:rsidP="00590A17">
      <w:pPr>
        <w:jc w:val="center"/>
        <w:rPr>
          <w:rFonts w:ascii="Arial Rounded MT Bold" w:hAnsi="Arial Rounded MT Bold" w:cs="Courier New"/>
          <w:b/>
          <w:color w:val="0000FF"/>
          <w:sz w:val="12"/>
          <w:szCs w:val="12"/>
        </w:rPr>
      </w:pPr>
    </w:p>
    <w:p w:rsidR="00663346" w:rsidRPr="00663346" w:rsidRDefault="00663346" w:rsidP="00590A17">
      <w:pPr>
        <w:jc w:val="center"/>
        <w:rPr>
          <w:rFonts w:ascii="Bookman Old Style" w:hAnsi="Bookman Old Style" w:cs="Courier New"/>
          <w:b/>
          <w:color w:val="0000FF"/>
          <w:sz w:val="12"/>
          <w:szCs w:val="12"/>
        </w:rPr>
      </w:pPr>
    </w:p>
    <w:p w:rsidR="00590A17" w:rsidRPr="00296213" w:rsidRDefault="00590A17" w:rsidP="00590A17">
      <w:pPr>
        <w:jc w:val="center"/>
        <w:rPr>
          <w:rFonts w:ascii="Bookman Old Style" w:hAnsi="Bookman Old Style" w:cs="Courier New"/>
          <w:b/>
          <w:color w:val="0000FF"/>
          <w:sz w:val="94"/>
          <w:szCs w:val="94"/>
        </w:rPr>
      </w:pPr>
      <w:r w:rsidRPr="00296213">
        <w:rPr>
          <w:rFonts w:ascii="Bookman Old Style" w:hAnsi="Bookman Old Style" w:cs="Courier New"/>
          <w:b/>
          <w:color w:val="0000FF"/>
          <w:sz w:val="94"/>
          <w:szCs w:val="94"/>
        </w:rPr>
        <w:t>HATS</w:t>
      </w:r>
      <w:r w:rsidRPr="00296213">
        <w:rPr>
          <w:rFonts w:ascii="Bookman Old Style" w:hAnsi="Bookman Old Style" w:cs="Courier New"/>
          <w:b/>
          <w:sz w:val="94"/>
          <w:szCs w:val="94"/>
        </w:rPr>
        <w:t xml:space="preserve"> </w:t>
      </w:r>
      <w:r w:rsidRPr="00296213">
        <w:rPr>
          <w:rFonts w:ascii="Bookman Old Style" w:hAnsi="Bookman Old Style" w:cs="Courier New"/>
          <w:b/>
          <w:color w:val="FF0000"/>
          <w:sz w:val="94"/>
          <w:szCs w:val="94"/>
        </w:rPr>
        <w:t>FOR</w:t>
      </w:r>
      <w:r w:rsidRPr="00296213">
        <w:rPr>
          <w:rFonts w:ascii="Bookman Old Style" w:hAnsi="Bookman Old Style" w:cs="Courier New"/>
          <w:b/>
          <w:sz w:val="94"/>
          <w:szCs w:val="94"/>
        </w:rPr>
        <w:t xml:space="preserve"> </w:t>
      </w:r>
      <w:r w:rsidRPr="00296213">
        <w:rPr>
          <w:rFonts w:ascii="Bookman Old Style" w:hAnsi="Bookman Old Style" w:cs="Courier New"/>
          <w:b/>
          <w:color w:val="0000FF"/>
          <w:sz w:val="94"/>
          <w:szCs w:val="94"/>
        </w:rPr>
        <w:t>HEROES</w:t>
      </w:r>
    </w:p>
    <w:p w:rsidR="002C5531" w:rsidRPr="002D3AD8" w:rsidRDefault="002C5531" w:rsidP="00590A17">
      <w:pPr>
        <w:jc w:val="center"/>
        <w:rPr>
          <w:rFonts w:ascii="Bookman Old Style" w:hAnsi="Bookman Old Style" w:cs="Courier New"/>
          <w:b/>
          <w:color w:val="0000FF"/>
          <w:sz w:val="96"/>
          <w:szCs w:val="96"/>
        </w:rPr>
      </w:pPr>
      <w:r>
        <w:rPr>
          <w:rFonts w:ascii="Bookman Old Style" w:hAnsi="Bookman Old Style" w:cs="Courier New"/>
          <w:b/>
          <w:noProof/>
          <w:color w:val="0000FF"/>
          <w:sz w:val="96"/>
          <w:szCs w:val="96"/>
        </w:rPr>
        <w:drawing>
          <wp:inline distT="0" distB="0" distL="0" distR="0">
            <wp:extent cx="3020498" cy="2257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ts for hero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14" cy="22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A17" w:rsidRPr="002C5531" w:rsidRDefault="00590A17" w:rsidP="00590A17">
      <w:pPr>
        <w:jc w:val="center"/>
        <w:rPr>
          <w:sz w:val="16"/>
          <w:szCs w:val="16"/>
        </w:rPr>
      </w:pPr>
    </w:p>
    <w:p w:rsidR="00590A17" w:rsidRPr="00296213" w:rsidRDefault="0065750F" w:rsidP="00590A17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>Veterans Day, November</w:t>
      </w:r>
      <w:r w:rsidR="00495FFA">
        <w:rPr>
          <w:rFonts w:ascii="Franklin Gothic Medium" w:hAnsi="Franklin Gothic Medium" w:cstheme="minorHAnsi"/>
          <w:sz w:val="42"/>
          <w:szCs w:val="42"/>
        </w:rPr>
        <w:t xml:space="preserve"> </w:t>
      </w:r>
      <w:r w:rsidR="00FB7608">
        <w:rPr>
          <w:rFonts w:ascii="Franklin Gothic Medium" w:hAnsi="Franklin Gothic Medium" w:cstheme="minorHAnsi"/>
          <w:sz w:val="42"/>
          <w:szCs w:val="42"/>
        </w:rPr>
        <w:t>8, 2019</w:t>
      </w:r>
    </w:p>
    <w:p w:rsidR="00590A17" w:rsidRPr="00296213" w:rsidRDefault="00590A17" w:rsidP="00590A17">
      <w:pPr>
        <w:jc w:val="center"/>
        <w:rPr>
          <w:rFonts w:ascii="Franklin Gothic Medium" w:hAnsi="Franklin Gothic Medium" w:cstheme="minorHAnsi"/>
          <w:sz w:val="32"/>
          <w:szCs w:val="32"/>
        </w:rPr>
      </w:pPr>
    </w:p>
    <w:p w:rsidR="00687086" w:rsidRPr="00296213" w:rsidRDefault="00381A69" w:rsidP="00590A17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>H</w:t>
      </w:r>
      <w:r w:rsidR="001B7C1E" w:rsidRPr="00296213">
        <w:rPr>
          <w:rFonts w:ascii="Franklin Gothic Medium" w:hAnsi="Franklin Gothic Medium" w:cstheme="minorHAnsi"/>
          <w:sz w:val="42"/>
          <w:szCs w:val="42"/>
        </w:rPr>
        <w:t xml:space="preserve">elp make this Veterans Day </w:t>
      </w:r>
      <w:r w:rsidR="00590A17" w:rsidRPr="00296213">
        <w:rPr>
          <w:rFonts w:ascii="Franklin Gothic Medium" w:hAnsi="Franklin Gothic Medium" w:cstheme="minorHAnsi"/>
          <w:sz w:val="42"/>
          <w:szCs w:val="42"/>
        </w:rPr>
        <w:t xml:space="preserve">a great day for our </w:t>
      </w:r>
    </w:p>
    <w:p w:rsidR="00687086" w:rsidRPr="00296213" w:rsidRDefault="00590A17" w:rsidP="00590A17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 xml:space="preserve">US veterans who reside at the </w:t>
      </w:r>
    </w:p>
    <w:p w:rsidR="00590A17" w:rsidRPr="00296213" w:rsidRDefault="00590A17" w:rsidP="00590A17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>LISVH (Long Island State Veterans Home) in Stony Brook.</w:t>
      </w:r>
    </w:p>
    <w:p w:rsidR="00590A17" w:rsidRPr="00296213" w:rsidRDefault="00590A17" w:rsidP="00590A17">
      <w:pPr>
        <w:jc w:val="center"/>
        <w:rPr>
          <w:rFonts w:ascii="Franklin Gothic Medium" w:hAnsi="Franklin Gothic Medium" w:cstheme="minorHAnsi"/>
          <w:sz w:val="28"/>
          <w:szCs w:val="28"/>
        </w:rPr>
      </w:pPr>
    </w:p>
    <w:p w:rsidR="00687086" w:rsidRPr="00296213" w:rsidRDefault="00590A17" w:rsidP="00590A17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 xml:space="preserve">Your </w:t>
      </w:r>
      <w:r w:rsidRPr="00296213">
        <w:rPr>
          <w:rFonts w:ascii="Franklin Gothic Medium" w:hAnsi="Franklin Gothic Medium" w:cstheme="minorHAnsi"/>
          <w:color w:val="FF0000"/>
          <w:sz w:val="42"/>
          <w:szCs w:val="42"/>
        </w:rPr>
        <w:t xml:space="preserve">$5 </w:t>
      </w:r>
      <w:r w:rsidRPr="00296213">
        <w:rPr>
          <w:rFonts w:ascii="Franklin Gothic Medium" w:hAnsi="Franklin Gothic Medium" w:cstheme="minorHAnsi"/>
          <w:sz w:val="42"/>
          <w:szCs w:val="42"/>
        </w:rPr>
        <w:t xml:space="preserve">donation will purchase a hat for one of our </w:t>
      </w:r>
    </w:p>
    <w:p w:rsidR="00590A17" w:rsidRPr="00296213" w:rsidRDefault="00590A17" w:rsidP="00590A17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 xml:space="preserve">US veterans who reside at the LISVH. </w:t>
      </w:r>
    </w:p>
    <w:p w:rsidR="00590A17" w:rsidRPr="00296213" w:rsidRDefault="00590A17" w:rsidP="00AC2E7B">
      <w:pPr>
        <w:jc w:val="center"/>
        <w:rPr>
          <w:rFonts w:ascii="Franklin Gothic Medium" w:hAnsi="Franklin Gothic Medium" w:cstheme="minorHAnsi"/>
          <w:sz w:val="42"/>
          <w:szCs w:val="42"/>
        </w:rPr>
      </w:pPr>
      <w:r w:rsidRPr="00296213">
        <w:rPr>
          <w:rFonts w:ascii="Franklin Gothic Medium" w:hAnsi="Franklin Gothic Medium" w:cstheme="minorHAnsi"/>
          <w:sz w:val="42"/>
          <w:szCs w:val="42"/>
        </w:rPr>
        <w:t xml:space="preserve">Let’s remember our veterans and show them our appreciation for all that they have </w:t>
      </w:r>
      <w:r w:rsidR="00AC2E7B" w:rsidRPr="00296213">
        <w:rPr>
          <w:rFonts w:ascii="Franklin Gothic Medium" w:hAnsi="Franklin Gothic Medium" w:cstheme="minorHAnsi"/>
          <w:sz w:val="42"/>
          <w:szCs w:val="42"/>
        </w:rPr>
        <w:t>s</w:t>
      </w:r>
      <w:r w:rsidRPr="00296213">
        <w:rPr>
          <w:rFonts w:ascii="Franklin Gothic Medium" w:hAnsi="Franklin Gothic Medium" w:cstheme="minorHAnsi"/>
          <w:sz w:val="42"/>
          <w:szCs w:val="42"/>
        </w:rPr>
        <w:t>acrificed!</w:t>
      </w:r>
    </w:p>
    <w:p w:rsidR="00381A69" w:rsidRPr="002C5531" w:rsidRDefault="00381A69" w:rsidP="00D35674">
      <w:pPr>
        <w:jc w:val="center"/>
        <w:rPr>
          <w:rFonts w:ascii="Wingdings" w:hAnsi="Wingdings" w:cs="Wingdings"/>
          <w:color w:val="943634"/>
          <w:sz w:val="12"/>
          <w:szCs w:val="12"/>
        </w:rPr>
      </w:pPr>
    </w:p>
    <w:p w:rsidR="00D35674" w:rsidRDefault="00D35674" w:rsidP="00D35674">
      <w:pPr>
        <w:jc w:val="center"/>
        <w:rPr>
          <w:rFonts w:ascii="Wingdings" w:hAnsi="Wingdings" w:cs="Wingdings"/>
          <w:color w:val="943634"/>
          <w:sz w:val="26"/>
          <w:szCs w:val="26"/>
        </w:rPr>
      </w:pP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</w:p>
    <w:p w:rsidR="00D35674" w:rsidRPr="00420EF3" w:rsidRDefault="00D35674" w:rsidP="00D35674">
      <w:pPr>
        <w:jc w:val="center"/>
        <w:rPr>
          <w:rFonts w:ascii="Cambria" w:hAnsi="Cambria"/>
          <w:color w:val="122B4A"/>
          <w:sz w:val="56"/>
          <w:szCs w:val="56"/>
        </w:rPr>
      </w:pPr>
      <w:r w:rsidRPr="00420EF3">
        <w:rPr>
          <w:rFonts w:ascii="Cambria" w:hAnsi="Cambria"/>
          <w:color w:val="122B4A"/>
          <w:sz w:val="56"/>
          <w:szCs w:val="56"/>
        </w:rPr>
        <w:t>Land of the Free</w:t>
      </w:r>
    </w:p>
    <w:p w:rsidR="00D35674" w:rsidRPr="00420EF3" w:rsidRDefault="00D35674" w:rsidP="00D35674">
      <w:pPr>
        <w:jc w:val="center"/>
        <w:rPr>
          <w:rFonts w:ascii="Comic Sans MS" w:hAnsi="Comic Sans MS"/>
          <w:color w:val="700000"/>
          <w:sz w:val="56"/>
          <w:szCs w:val="56"/>
        </w:rPr>
      </w:pPr>
      <w:r w:rsidRPr="00420EF3">
        <w:rPr>
          <w:rFonts w:ascii="Comic Sans MS" w:hAnsi="Comic Sans MS"/>
          <w:color w:val="700000"/>
          <w:sz w:val="56"/>
          <w:szCs w:val="56"/>
        </w:rPr>
        <w:t>Because of the Brave</w:t>
      </w:r>
    </w:p>
    <w:p w:rsidR="00D35674" w:rsidRDefault="00D35674" w:rsidP="00D35674">
      <w:pPr>
        <w:spacing w:before="20"/>
        <w:jc w:val="center"/>
        <w:rPr>
          <w:rFonts w:ascii="Wingdings" w:hAnsi="Wingdings" w:cs="Wingdings"/>
          <w:color w:val="943634"/>
          <w:sz w:val="26"/>
          <w:szCs w:val="26"/>
        </w:rPr>
      </w:pP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  <w:r>
        <w:rPr>
          <w:rFonts w:ascii="Wingdings" w:hAnsi="Wingdings" w:cs="Wingdings"/>
          <w:color w:val="943634"/>
          <w:sz w:val="26"/>
          <w:szCs w:val="26"/>
        </w:rPr>
        <w:t></w:t>
      </w:r>
    </w:p>
    <w:p w:rsidR="00420EF3" w:rsidRPr="002C5531" w:rsidRDefault="00420EF3" w:rsidP="00D35674">
      <w:pPr>
        <w:spacing w:before="20"/>
        <w:jc w:val="center"/>
        <w:rPr>
          <w:rFonts w:ascii="Wingdings" w:hAnsi="Wingdings" w:cs="Wingdings"/>
          <w:color w:val="943634"/>
          <w:sz w:val="8"/>
          <w:szCs w:val="8"/>
        </w:rPr>
      </w:pPr>
    </w:p>
    <w:p w:rsidR="00420EF3" w:rsidRPr="00420EF3" w:rsidRDefault="00420EF3" w:rsidP="00420EF3">
      <w:pPr>
        <w:jc w:val="center"/>
        <w:rPr>
          <w:rFonts w:ascii="Lucida Sans" w:hAnsi="Lucida Sans" w:cs="Wingdings"/>
          <w:b/>
          <w:sz w:val="28"/>
          <w:szCs w:val="28"/>
        </w:rPr>
      </w:pPr>
      <w:r w:rsidRPr="00420EF3">
        <w:rPr>
          <w:rFonts w:ascii="Lucida Sans" w:hAnsi="Lucida Sans" w:cs="Wingdings"/>
          <w:b/>
          <w:sz w:val="28"/>
          <w:szCs w:val="28"/>
        </w:rPr>
        <w:t>UUP Community Services Committee</w:t>
      </w:r>
    </w:p>
    <w:p w:rsidR="00420EF3" w:rsidRPr="002C5531" w:rsidRDefault="00420EF3" w:rsidP="00D35674">
      <w:pPr>
        <w:spacing w:before="20"/>
        <w:jc w:val="center"/>
        <w:rPr>
          <w:rFonts w:ascii="Wingdings" w:hAnsi="Wingdings" w:cs="Wingdings"/>
          <w:color w:val="943634"/>
          <w:sz w:val="12"/>
          <w:szCs w:val="12"/>
        </w:rPr>
      </w:pPr>
    </w:p>
    <w:p w:rsidR="00420EF3" w:rsidRPr="00420EF3" w:rsidRDefault="00420EF3" w:rsidP="00420EF3">
      <w:pPr>
        <w:jc w:val="center"/>
        <w:rPr>
          <w:rFonts w:ascii="Lucida Sans" w:hAnsi="Lucida Sans" w:cs="Wingdings"/>
          <w:b/>
          <w:color w:val="0070C0"/>
        </w:rPr>
      </w:pPr>
      <w:r w:rsidRPr="00420EF3">
        <w:rPr>
          <w:rFonts w:ascii="Lucida Sans" w:hAnsi="Lucida Sans" w:cs="Wingdings"/>
          <w:b/>
          <w:color w:val="0070C0"/>
        </w:rPr>
        <w:t>Mail/Deliver cash or check made out to “Stony Brook Foundation</w:t>
      </w:r>
      <w:r w:rsidR="00E645BB">
        <w:rPr>
          <w:rFonts w:ascii="Lucida Sans" w:hAnsi="Lucida Sans" w:cs="Wingdings"/>
          <w:b/>
          <w:color w:val="0070C0"/>
        </w:rPr>
        <w:t>/LISVH</w:t>
      </w:r>
      <w:r w:rsidRPr="00420EF3">
        <w:rPr>
          <w:rFonts w:ascii="Lucida Sans" w:hAnsi="Lucida Sans" w:cs="Wingdings"/>
          <w:b/>
          <w:color w:val="0070C0"/>
        </w:rPr>
        <w:t>”</w:t>
      </w:r>
      <w:r w:rsidR="00E645BB">
        <w:rPr>
          <w:rFonts w:ascii="Lucida Sans" w:hAnsi="Lucida Sans" w:cs="Wingdings"/>
          <w:b/>
          <w:color w:val="0070C0"/>
        </w:rPr>
        <w:t xml:space="preserve"> and note in Memo “Hats for Heroes program, SBF account 285040” to be received</w:t>
      </w:r>
      <w:r w:rsidR="0065750F">
        <w:rPr>
          <w:rFonts w:ascii="Lucida Sans" w:hAnsi="Lucida Sans" w:cs="Wingdings"/>
          <w:b/>
          <w:color w:val="0070C0"/>
        </w:rPr>
        <w:t xml:space="preserve"> </w:t>
      </w:r>
      <w:r w:rsidRPr="00420EF3">
        <w:rPr>
          <w:rFonts w:ascii="Lucida Sans" w:hAnsi="Lucida Sans" w:cs="Wingdings"/>
          <w:b/>
          <w:color w:val="0070C0"/>
        </w:rPr>
        <w:t xml:space="preserve">by Nov. </w:t>
      </w:r>
      <w:r w:rsidR="00FB7608">
        <w:rPr>
          <w:rFonts w:ascii="Lucida Sans" w:hAnsi="Lucida Sans" w:cs="Wingdings"/>
          <w:b/>
          <w:color w:val="0070C0"/>
        </w:rPr>
        <w:t>1st</w:t>
      </w:r>
      <w:bookmarkStart w:id="0" w:name="_GoBack"/>
      <w:bookmarkEnd w:id="0"/>
      <w:r w:rsidR="00296213">
        <w:rPr>
          <w:rFonts w:ascii="Lucida Sans" w:hAnsi="Lucida Sans" w:cs="Wingdings"/>
          <w:b/>
          <w:color w:val="0070C0"/>
          <w:vertAlign w:val="superscript"/>
        </w:rPr>
        <w:t xml:space="preserve"> </w:t>
      </w:r>
      <w:r w:rsidRPr="00420EF3">
        <w:rPr>
          <w:rFonts w:ascii="Lucida Sans" w:hAnsi="Lucida Sans" w:cs="Wingdings"/>
          <w:b/>
          <w:color w:val="0070C0"/>
        </w:rPr>
        <w:t xml:space="preserve"> to Nancy Gaugler, </w:t>
      </w:r>
      <w:r w:rsidR="0065750F">
        <w:rPr>
          <w:rFonts w:ascii="Lucida Sans" w:hAnsi="Lucida Sans" w:cs="Wingdings"/>
          <w:b/>
          <w:color w:val="0070C0"/>
        </w:rPr>
        <w:t>c/o UUP West Campus Chapter Office, S5415 Melville Library, zip=3388</w:t>
      </w:r>
    </w:p>
    <w:p w:rsidR="00420EF3" w:rsidRPr="00420EF3" w:rsidRDefault="00E645BB" w:rsidP="00420EF3">
      <w:pPr>
        <w:jc w:val="center"/>
        <w:rPr>
          <w:rFonts w:ascii="Wingdings" w:hAnsi="Wingdings" w:cs="Wingdings"/>
          <w:b/>
          <w:color w:val="0070C0"/>
        </w:rPr>
      </w:pPr>
      <w:r>
        <w:rPr>
          <w:rFonts w:ascii="Lucida Sans" w:hAnsi="Lucida Sans" w:cs="Wingdings"/>
          <w:b/>
          <w:color w:val="0070C0"/>
        </w:rPr>
        <w:t xml:space="preserve">Any questions contact </w:t>
      </w:r>
      <w:hyperlink r:id="rId11" w:history="1">
        <w:r w:rsidRPr="00E645BB">
          <w:rPr>
            <w:rStyle w:val="Hyperlink"/>
            <w:rFonts w:ascii="Lucida Sans" w:hAnsi="Lucida Sans" w:cs="Wingdings"/>
            <w:b/>
            <w:color w:val="0070C0"/>
          </w:rPr>
          <w:t>Nancy.Gaugler@stonybrook.edu</w:t>
        </w:r>
      </w:hyperlink>
      <w:r w:rsidRPr="00E645BB">
        <w:rPr>
          <w:rFonts w:ascii="Lucida Sans" w:hAnsi="Lucida Sans" w:cs="Wingdings"/>
          <w:b/>
          <w:color w:val="0070C0"/>
        </w:rPr>
        <w:t xml:space="preserve"> o</w:t>
      </w:r>
      <w:r>
        <w:rPr>
          <w:rFonts w:ascii="Lucida Sans" w:hAnsi="Lucida Sans" w:cs="Wingdings"/>
          <w:b/>
          <w:color w:val="0070C0"/>
        </w:rPr>
        <w:t>r 632-6241.</w:t>
      </w:r>
    </w:p>
    <w:sectPr w:rsidR="00420EF3" w:rsidRPr="00420EF3" w:rsidSect="00AC2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00" w:rsidRDefault="00C06400" w:rsidP="00241921">
      <w:r>
        <w:separator/>
      </w:r>
    </w:p>
  </w:endnote>
  <w:endnote w:type="continuationSeparator" w:id="0">
    <w:p w:rsidR="00C06400" w:rsidRDefault="00C06400" w:rsidP="0024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00" w:rsidRDefault="00C06400" w:rsidP="00241921">
      <w:r>
        <w:separator/>
      </w:r>
    </w:p>
  </w:footnote>
  <w:footnote w:type="continuationSeparator" w:id="0">
    <w:p w:rsidR="00C06400" w:rsidRDefault="00C06400" w:rsidP="0024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7"/>
    <w:rsid w:val="00033DEB"/>
    <w:rsid w:val="000B10AD"/>
    <w:rsid w:val="0012571B"/>
    <w:rsid w:val="001608A2"/>
    <w:rsid w:val="001866B2"/>
    <w:rsid w:val="001B7C1E"/>
    <w:rsid w:val="001D398D"/>
    <w:rsid w:val="001E40EC"/>
    <w:rsid w:val="00241921"/>
    <w:rsid w:val="00277698"/>
    <w:rsid w:val="00296213"/>
    <w:rsid w:val="002A58A7"/>
    <w:rsid w:val="002C254B"/>
    <w:rsid w:val="002C5531"/>
    <w:rsid w:val="002D3AD8"/>
    <w:rsid w:val="002F3EBF"/>
    <w:rsid w:val="003160A6"/>
    <w:rsid w:val="003767B4"/>
    <w:rsid w:val="00381A69"/>
    <w:rsid w:val="0039748E"/>
    <w:rsid w:val="00420EF3"/>
    <w:rsid w:val="00495FFA"/>
    <w:rsid w:val="004A2176"/>
    <w:rsid w:val="0053111F"/>
    <w:rsid w:val="00534CED"/>
    <w:rsid w:val="0054782A"/>
    <w:rsid w:val="005749B3"/>
    <w:rsid w:val="00590A17"/>
    <w:rsid w:val="00605ED0"/>
    <w:rsid w:val="0065750F"/>
    <w:rsid w:val="00663346"/>
    <w:rsid w:val="00687086"/>
    <w:rsid w:val="006A147F"/>
    <w:rsid w:val="006D33FE"/>
    <w:rsid w:val="00715954"/>
    <w:rsid w:val="00796E5D"/>
    <w:rsid w:val="007C0832"/>
    <w:rsid w:val="007E024A"/>
    <w:rsid w:val="00832EF3"/>
    <w:rsid w:val="00874438"/>
    <w:rsid w:val="008B4D80"/>
    <w:rsid w:val="00962F0F"/>
    <w:rsid w:val="00970E45"/>
    <w:rsid w:val="009C7F9F"/>
    <w:rsid w:val="009E27C1"/>
    <w:rsid w:val="009F2C15"/>
    <w:rsid w:val="00A137AC"/>
    <w:rsid w:val="00A57672"/>
    <w:rsid w:val="00AC2E7B"/>
    <w:rsid w:val="00AD3A03"/>
    <w:rsid w:val="00B508B6"/>
    <w:rsid w:val="00B65A88"/>
    <w:rsid w:val="00B66A95"/>
    <w:rsid w:val="00BA653C"/>
    <w:rsid w:val="00C06400"/>
    <w:rsid w:val="00C12714"/>
    <w:rsid w:val="00C522C5"/>
    <w:rsid w:val="00C91BC3"/>
    <w:rsid w:val="00CD3EB5"/>
    <w:rsid w:val="00D35674"/>
    <w:rsid w:val="00D700A9"/>
    <w:rsid w:val="00DB3863"/>
    <w:rsid w:val="00E35CE8"/>
    <w:rsid w:val="00E645BB"/>
    <w:rsid w:val="00F174C1"/>
    <w:rsid w:val="00F60DD4"/>
    <w:rsid w:val="00F66A9D"/>
    <w:rsid w:val="00FA1E09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C64138"/>
  <w15:docId w15:val="{16EF21F8-AB52-44EC-85C9-07AF4C6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9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92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3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ncy.Gaugler@stonybrook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A463-C82E-48BC-9AF9-92F13C73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Nancy Gaugler</cp:lastModifiedBy>
  <cp:revision>3</cp:revision>
  <cp:lastPrinted>2018-09-27T16:26:00Z</cp:lastPrinted>
  <dcterms:created xsi:type="dcterms:W3CDTF">2019-09-25T13:55:00Z</dcterms:created>
  <dcterms:modified xsi:type="dcterms:W3CDTF">2019-09-25T13:55:00Z</dcterms:modified>
</cp:coreProperties>
</file>